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E5" w:rsidRDefault="007C7E02" w:rsidP="007C7E02">
      <w:pPr>
        <w:jc w:val="center"/>
        <w:rPr>
          <w:b/>
          <w:sz w:val="40"/>
          <w:szCs w:val="40"/>
          <w:u w:val="single"/>
        </w:rPr>
      </w:pPr>
      <w:r w:rsidRPr="007C7E02">
        <w:rPr>
          <w:b/>
          <w:sz w:val="40"/>
          <w:szCs w:val="40"/>
          <w:u w:val="single"/>
        </w:rPr>
        <w:t>C</w:t>
      </w:r>
      <w:r w:rsidR="006641BA">
        <w:rPr>
          <w:b/>
          <w:sz w:val="40"/>
          <w:szCs w:val="40"/>
          <w:u w:val="single"/>
        </w:rPr>
        <w:t>ONSUMER</w:t>
      </w:r>
      <w:r w:rsidRPr="007C7E02">
        <w:rPr>
          <w:b/>
          <w:sz w:val="40"/>
          <w:szCs w:val="40"/>
          <w:u w:val="single"/>
        </w:rPr>
        <w:t xml:space="preserve"> RIGHTS</w:t>
      </w:r>
      <w:r w:rsidR="00CC5FD4">
        <w:rPr>
          <w:b/>
          <w:sz w:val="40"/>
          <w:szCs w:val="40"/>
          <w:u w:val="single"/>
        </w:rPr>
        <w:t>/CONFIDENTIALITY</w:t>
      </w:r>
      <w:r w:rsidRPr="007C7E02">
        <w:rPr>
          <w:b/>
          <w:sz w:val="40"/>
          <w:szCs w:val="40"/>
          <w:u w:val="single"/>
        </w:rPr>
        <w:t xml:space="preserve"> QUIZ</w:t>
      </w:r>
    </w:p>
    <w:p w:rsidR="00A23914" w:rsidRDefault="00A23914" w:rsidP="00A23914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Name:______________________________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Date:_______</w:t>
      </w:r>
    </w:p>
    <w:p w:rsidR="0027067E" w:rsidRDefault="0027067E" w:rsidP="00A23914">
      <w:pPr>
        <w:rPr>
          <w:b/>
          <w:sz w:val="36"/>
          <w:szCs w:val="36"/>
        </w:rPr>
      </w:pPr>
    </w:p>
    <w:p w:rsidR="00A23914" w:rsidRPr="0027067E" w:rsidRDefault="00A23914" w:rsidP="00A23914">
      <w:pPr>
        <w:rPr>
          <w:sz w:val="36"/>
          <w:szCs w:val="36"/>
        </w:rPr>
      </w:pPr>
      <w:r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ab/>
        <w:t>F</w:t>
      </w:r>
      <w:r>
        <w:rPr>
          <w:b/>
          <w:sz w:val="36"/>
          <w:szCs w:val="36"/>
        </w:rPr>
        <w:tab/>
      </w:r>
      <w:r w:rsidRPr="0027067E">
        <w:rPr>
          <w:sz w:val="36"/>
          <w:szCs w:val="36"/>
        </w:rPr>
        <w:t>1.  Confidential information can be written and</w:t>
      </w:r>
      <w:r w:rsidR="008D54A5">
        <w:rPr>
          <w:sz w:val="36"/>
          <w:szCs w:val="36"/>
        </w:rPr>
        <w:t>/or</w:t>
      </w:r>
      <w:r w:rsidRPr="0027067E">
        <w:rPr>
          <w:sz w:val="36"/>
          <w:szCs w:val="36"/>
        </w:rPr>
        <w:t xml:space="preserve"> verbal information.</w:t>
      </w:r>
    </w:p>
    <w:p w:rsidR="00A23914" w:rsidRDefault="00A23914" w:rsidP="00A23914">
      <w:pPr>
        <w:rPr>
          <w:b/>
          <w:sz w:val="36"/>
          <w:szCs w:val="36"/>
        </w:rPr>
      </w:pPr>
      <w:r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ab/>
        <w:t>F</w:t>
      </w:r>
      <w:r>
        <w:rPr>
          <w:b/>
          <w:sz w:val="36"/>
          <w:szCs w:val="36"/>
        </w:rPr>
        <w:tab/>
      </w:r>
      <w:r w:rsidRPr="0027067E">
        <w:rPr>
          <w:sz w:val="36"/>
          <w:szCs w:val="36"/>
        </w:rPr>
        <w:t>2.  It’s ok to borrow $2.00 from a client if I pay them back the next day.</w:t>
      </w:r>
    </w:p>
    <w:p w:rsidR="00A23914" w:rsidRDefault="00A23914" w:rsidP="00A23914">
      <w:pPr>
        <w:rPr>
          <w:b/>
          <w:sz w:val="36"/>
          <w:szCs w:val="36"/>
        </w:rPr>
      </w:pPr>
      <w:r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ab/>
        <w:t>F</w:t>
      </w:r>
      <w:r>
        <w:rPr>
          <w:b/>
          <w:sz w:val="36"/>
          <w:szCs w:val="36"/>
        </w:rPr>
        <w:tab/>
      </w:r>
      <w:r w:rsidRPr="0027067E">
        <w:rPr>
          <w:sz w:val="36"/>
          <w:szCs w:val="36"/>
        </w:rPr>
        <w:t xml:space="preserve">3.  A client who does not agree with a program decision can file an appeal or </w:t>
      </w:r>
      <w:r w:rsidR="0027067E" w:rsidRPr="0027067E">
        <w:rPr>
          <w:sz w:val="36"/>
          <w:szCs w:val="36"/>
        </w:rPr>
        <w:t>grievance</w:t>
      </w:r>
      <w:r w:rsidRPr="0027067E">
        <w:rPr>
          <w:sz w:val="36"/>
          <w:szCs w:val="36"/>
        </w:rPr>
        <w:t>.</w:t>
      </w:r>
    </w:p>
    <w:p w:rsidR="00A23914" w:rsidRDefault="00A23914" w:rsidP="00A23914">
      <w:pPr>
        <w:rPr>
          <w:b/>
          <w:sz w:val="36"/>
          <w:szCs w:val="36"/>
        </w:rPr>
      </w:pPr>
      <w:r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ab/>
        <w:t>F</w:t>
      </w:r>
      <w:r w:rsidRPr="0027067E">
        <w:rPr>
          <w:sz w:val="36"/>
          <w:szCs w:val="36"/>
        </w:rPr>
        <w:tab/>
        <w:t>4.  It’s all right to ask a client to mow my lawn, if I offer to pay him or her for it.</w:t>
      </w:r>
    </w:p>
    <w:p w:rsidR="00A23914" w:rsidRDefault="00A23914" w:rsidP="00A23914">
      <w:pPr>
        <w:rPr>
          <w:b/>
          <w:sz w:val="36"/>
          <w:szCs w:val="36"/>
        </w:rPr>
      </w:pPr>
      <w:r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ab/>
        <w:t>F</w:t>
      </w:r>
      <w:r>
        <w:rPr>
          <w:b/>
          <w:sz w:val="36"/>
          <w:szCs w:val="36"/>
        </w:rPr>
        <w:tab/>
      </w:r>
      <w:r w:rsidRPr="0027067E">
        <w:rPr>
          <w:sz w:val="36"/>
          <w:szCs w:val="36"/>
        </w:rPr>
        <w:t>5.  If a client refuses to take his or her medication, it’s okay to force them to take it.</w:t>
      </w:r>
    </w:p>
    <w:p w:rsidR="00A23914" w:rsidRPr="0027067E" w:rsidRDefault="00A23914" w:rsidP="00A23914">
      <w:pPr>
        <w:rPr>
          <w:sz w:val="36"/>
          <w:szCs w:val="36"/>
        </w:rPr>
      </w:pPr>
      <w:r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ab/>
        <w:t>F</w:t>
      </w:r>
      <w:r>
        <w:rPr>
          <w:b/>
          <w:sz w:val="36"/>
          <w:szCs w:val="36"/>
        </w:rPr>
        <w:tab/>
      </w:r>
      <w:r w:rsidRPr="0027067E">
        <w:rPr>
          <w:sz w:val="36"/>
          <w:szCs w:val="36"/>
        </w:rPr>
        <w:t>6.  If I see a co-worker being abusive towards a client, it’s my legal duty to report it to a supervisor immediately, even if I have discussed it with the co-worker.</w:t>
      </w:r>
    </w:p>
    <w:p w:rsidR="004C38E7" w:rsidRDefault="00A23914" w:rsidP="00A23914">
      <w:pPr>
        <w:rPr>
          <w:sz w:val="36"/>
          <w:szCs w:val="36"/>
        </w:rPr>
      </w:pPr>
      <w:r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ab/>
        <w:t>F</w:t>
      </w:r>
      <w:r>
        <w:rPr>
          <w:b/>
          <w:sz w:val="36"/>
          <w:szCs w:val="36"/>
        </w:rPr>
        <w:tab/>
      </w:r>
      <w:r w:rsidRPr="0027067E">
        <w:rPr>
          <w:sz w:val="36"/>
          <w:szCs w:val="36"/>
        </w:rPr>
        <w:t xml:space="preserve">7.  If a client tells you that someone has hit them but you know the </w:t>
      </w:r>
      <w:r w:rsidR="0027067E" w:rsidRPr="0027067E">
        <w:rPr>
          <w:sz w:val="36"/>
          <w:szCs w:val="36"/>
        </w:rPr>
        <w:t>client</w:t>
      </w:r>
      <w:r w:rsidRPr="0027067E">
        <w:rPr>
          <w:sz w:val="36"/>
          <w:szCs w:val="36"/>
        </w:rPr>
        <w:t xml:space="preserve"> “tells tales” and there are no marks on them, you don’t have to report this.</w:t>
      </w:r>
    </w:p>
    <w:p w:rsidR="00A23914" w:rsidRDefault="00A23914" w:rsidP="00A23914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T</w:t>
      </w:r>
      <w:r>
        <w:rPr>
          <w:b/>
          <w:sz w:val="36"/>
          <w:szCs w:val="36"/>
        </w:rPr>
        <w:tab/>
        <w:t>F</w:t>
      </w:r>
      <w:r>
        <w:rPr>
          <w:b/>
          <w:sz w:val="36"/>
          <w:szCs w:val="36"/>
        </w:rPr>
        <w:tab/>
      </w:r>
      <w:r w:rsidRPr="0027067E">
        <w:rPr>
          <w:sz w:val="36"/>
          <w:szCs w:val="36"/>
        </w:rPr>
        <w:t xml:space="preserve">8.  </w:t>
      </w:r>
      <w:r w:rsidR="007E6D21">
        <w:rPr>
          <w:sz w:val="36"/>
          <w:szCs w:val="36"/>
        </w:rPr>
        <w:t>Generally, y</w:t>
      </w:r>
      <w:r w:rsidRPr="0027067E">
        <w:rPr>
          <w:sz w:val="36"/>
          <w:szCs w:val="36"/>
        </w:rPr>
        <w:t xml:space="preserve">ou must have a signed </w:t>
      </w:r>
      <w:r w:rsidR="0027067E" w:rsidRPr="0027067E">
        <w:rPr>
          <w:sz w:val="36"/>
          <w:szCs w:val="36"/>
        </w:rPr>
        <w:t>release</w:t>
      </w:r>
      <w:r w:rsidRPr="0027067E">
        <w:rPr>
          <w:sz w:val="36"/>
          <w:szCs w:val="36"/>
        </w:rPr>
        <w:t xml:space="preserve"> of information form signed by the client or his guardian before you can release any information about a client.</w:t>
      </w:r>
    </w:p>
    <w:p w:rsidR="00A23914" w:rsidRDefault="00A23914" w:rsidP="00A23914">
      <w:pPr>
        <w:rPr>
          <w:sz w:val="36"/>
          <w:szCs w:val="36"/>
        </w:rPr>
      </w:pPr>
      <w:r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ab/>
        <w:t>F</w:t>
      </w:r>
      <w:r>
        <w:rPr>
          <w:b/>
          <w:sz w:val="36"/>
          <w:szCs w:val="36"/>
        </w:rPr>
        <w:tab/>
      </w:r>
      <w:r w:rsidRPr="0027067E">
        <w:rPr>
          <w:sz w:val="36"/>
          <w:szCs w:val="36"/>
        </w:rPr>
        <w:t>9.</w:t>
      </w:r>
      <w:r w:rsidR="0027067E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</w:t>
      </w:r>
      <w:r w:rsidR="008D54A5">
        <w:rPr>
          <w:sz w:val="36"/>
          <w:szCs w:val="36"/>
        </w:rPr>
        <w:t xml:space="preserve">A diabetic consumer always wants to buy honeybuns out of the vending machine.  </w:t>
      </w:r>
      <w:r w:rsidR="00CE0876">
        <w:rPr>
          <w:sz w:val="36"/>
          <w:szCs w:val="36"/>
        </w:rPr>
        <w:t>It’s</w:t>
      </w:r>
      <w:r w:rsidR="008D54A5">
        <w:rPr>
          <w:sz w:val="36"/>
          <w:szCs w:val="36"/>
        </w:rPr>
        <w:t xml:space="preserve"> ok to tell the consumer that they cannot purchase what they want and make them buy something healthier because of their medical condition.</w:t>
      </w:r>
    </w:p>
    <w:p w:rsidR="00CE0876" w:rsidRDefault="00CE0876" w:rsidP="00A23914">
      <w:pPr>
        <w:rPr>
          <w:sz w:val="36"/>
          <w:szCs w:val="36"/>
        </w:rPr>
      </w:pPr>
      <w:r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ab/>
        <w:t>F</w:t>
      </w:r>
      <w:r>
        <w:rPr>
          <w:b/>
          <w:sz w:val="36"/>
          <w:szCs w:val="36"/>
        </w:rPr>
        <w:tab/>
      </w:r>
      <w:r>
        <w:rPr>
          <w:sz w:val="36"/>
          <w:szCs w:val="36"/>
        </w:rPr>
        <w:t xml:space="preserve">10.  </w:t>
      </w:r>
      <w:r w:rsidR="008B3F68">
        <w:rPr>
          <w:sz w:val="36"/>
          <w:szCs w:val="36"/>
        </w:rPr>
        <w:t>Bob’s cell phone is missing.  He says that Jane has it in her locker.  It’s ok to check Jane’s locker for Bob’s phone without letting Jane know.</w:t>
      </w:r>
    </w:p>
    <w:p w:rsidR="007E6D21" w:rsidRDefault="007E6D21" w:rsidP="007E6D21">
      <w:pPr>
        <w:spacing w:after="0"/>
        <w:rPr>
          <w:sz w:val="36"/>
          <w:szCs w:val="36"/>
        </w:rPr>
      </w:pPr>
      <w:r>
        <w:rPr>
          <w:sz w:val="36"/>
          <w:szCs w:val="36"/>
        </w:rPr>
        <w:t>11.  When is it ok to release consumer information without consent?</w:t>
      </w:r>
    </w:p>
    <w:p w:rsidR="007E6D21" w:rsidRDefault="007E6D21" w:rsidP="007E6D21">
      <w:pPr>
        <w:spacing w:after="0"/>
        <w:rPr>
          <w:sz w:val="36"/>
          <w:szCs w:val="36"/>
        </w:rPr>
      </w:pPr>
      <w:r>
        <w:rPr>
          <w:sz w:val="36"/>
          <w:szCs w:val="36"/>
        </w:rPr>
        <w:t>A.  During a medical emergency.</w:t>
      </w:r>
    </w:p>
    <w:p w:rsidR="007E6D21" w:rsidRDefault="007E6D21" w:rsidP="007E6D21">
      <w:pPr>
        <w:spacing w:after="0"/>
        <w:rPr>
          <w:sz w:val="36"/>
          <w:szCs w:val="36"/>
        </w:rPr>
      </w:pPr>
      <w:r>
        <w:rPr>
          <w:sz w:val="36"/>
          <w:szCs w:val="36"/>
        </w:rPr>
        <w:t>B.  When required by law.</w:t>
      </w:r>
    </w:p>
    <w:p w:rsidR="007E6D21" w:rsidRDefault="007E6D21" w:rsidP="007E6D21">
      <w:pPr>
        <w:spacing w:after="0"/>
        <w:rPr>
          <w:sz w:val="36"/>
          <w:szCs w:val="36"/>
        </w:rPr>
      </w:pPr>
      <w:r>
        <w:rPr>
          <w:sz w:val="36"/>
          <w:szCs w:val="36"/>
        </w:rPr>
        <w:t>C. A and B.</w:t>
      </w:r>
    </w:p>
    <w:p w:rsidR="007E6D21" w:rsidRDefault="007E6D21" w:rsidP="007E6D21">
      <w:pPr>
        <w:spacing w:after="0"/>
        <w:rPr>
          <w:sz w:val="36"/>
          <w:szCs w:val="36"/>
        </w:rPr>
      </w:pPr>
      <w:r>
        <w:rPr>
          <w:sz w:val="36"/>
          <w:szCs w:val="36"/>
        </w:rPr>
        <w:t>D. Never.</w:t>
      </w:r>
    </w:p>
    <w:p w:rsidR="007E6D21" w:rsidRDefault="007E6D21" w:rsidP="007E6D21">
      <w:pPr>
        <w:spacing w:after="0"/>
        <w:rPr>
          <w:sz w:val="36"/>
          <w:szCs w:val="36"/>
        </w:rPr>
      </w:pPr>
    </w:p>
    <w:p w:rsidR="007E6D21" w:rsidRDefault="007E6D21" w:rsidP="007E6D21">
      <w:pPr>
        <w:spacing w:after="0"/>
        <w:rPr>
          <w:sz w:val="36"/>
          <w:szCs w:val="36"/>
        </w:rPr>
      </w:pPr>
      <w:r>
        <w:rPr>
          <w:sz w:val="36"/>
          <w:szCs w:val="36"/>
        </w:rPr>
        <w:t>12.  What does HIPAA stand for?</w:t>
      </w:r>
    </w:p>
    <w:p w:rsidR="007E6D21" w:rsidRDefault="007E6D21" w:rsidP="007E6D21">
      <w:pPr>
        <w:spacing w:after="0"/>
        <w:rPr>
          <w:sz w:val="36"/>
          <w:szCs w:val="36"/>
        </w:rPr>
      </w:pPr>
      <w:r>
        <w:rPr>
          <w:sz w:val="36"/>
          <w:szCs w:val="36"/>
        </w:rPr>
        <w:t>A.  Health Information Protection and Accountability Act</w:t>
      </w:r>
    </w:p>
    <w:p w:rsidR="007E6D21" w:rsidRDefault="007E6D21" w:rsidP="007E6D21">
      <w:pPr>
        <w:spacing w:after="0"/>
        <w:rPr>
          <w:sz w:val="36"/>
          <w:szCs w:val="36"/>
        </w:rPr>
      </w:pPr>
      <w:r>
        <w:rPr>
          <w:sz w:val="36"/>
          <w:szCs w:val="36"/>
        </w:rPr>
        <w:t>B.  Health Insurance Protection and Accountability Act</w:t>
      </w:r>
    </w:p>
    <w:p w:rsidR="007E6D21" w:rsidRDefault="007E6D21" w:rsidP="007E6D21">
      <w:pPr>
        <w:spacing w:after="0"/>
        <w:rPr>
          <w:sz w:val="36"/>
          <w:szCs w:val="36"/>
        </w:rPr>
      </w:pPr>
      <w:r>
        <w:rPr>
          <w:sz w:val="36"/>
          <w:szCs w:val="36"/>
        </w:rPr>
        <w:t>C.  Health Information Portability and Accountability Act</w:t>
      </w:r>
    </w:p>
    <w:p w:rsidR="007E6D21" w:rsidRDefault="007E6D21" w:rsidP="007E6D21">
      <w:pPr>
        <w:spacing w:after="0"/>
        <w:rPr>
          <w:sz w:val="36"/>
          <w:szCs w:val="36"/>
        </w:rPr>
      </w:pPr>
      <w:r>
        <w:rPr>
          <w:sz w:val="36"/>
          <w:szCs w:val="36"/>
        </w:rPr>
        <w:t>D.  Health Insurance Portability and Accountability Act</w:t>
      </w:r>
    </w:p>
    <w:p w:rsidR="007E6D21" w:rsidRDefault="007E6D21" w:rsidP="007E6D21">
      <w:pPr>
        <w:spacing w:after="0"/>
        <w:rPr>
          <w:sz w:val="36"/>
          <w:szCs w:val="36"/>
        </w:rPr>
      </w:pPr>
    </w:p>
    <w:p w:rsidR="007E6D21" w:rsidRDefault="007E6D21" w:rsidP="007E6D21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>13.  Someone calls saying that they are</w:t>
      </w:r>
      <w:r w:rsidR="004C38E7">
        <w:rPr>
          <w:sz w:val="36"/>
          <w:szCs w:val="36"/>
        </w:rPr>
        <w:t xml:space="preserve"> from Joe’s doctor’s office</w:t>
      </w:r>
      <w:r>
        <w:rPr>
          <w:sz w:val="36"/>
          <w:szCs w:val="36"/>
        </w:rPr>
        <w:t>.  They w</w:t>
      </w:r>
      <w:r w:rsidR="004C38E7">
        <w:rPr>
          <w:sz w:val="36"/>
          <w:szCs w:val="36"/>
        </w:rPr>
        <w:t>ant to know how Joe is doing on his new medication.  What do you do?</w:t>
      </w:r>
    </w:p>
    <w:p w:rsidR="004C38E7" w:rsidRDefault="004C38E7" w:rsidP="007E6D21">
      <w:pPr>
        <w:spacing w:after="0"/>
        <w:rPr>
          <w:sz w:val="36"/>
          <w:szCs w:val="36"/>
        </w:rPr>
      </w:pPr>
    </w:p>
    <w:p w:rsidR="004C38E7" w:rsidRDefault="004C38E7" w:rsidP="007E6D21">
      <w:pPr>
        <w:spacing w:after="0"/>
        <w:rPr>
          <w:sz w:val="36"/>
          <w:szCs w:val="36"/>
        </w:rPr>
      </w:pPr>
    </w:p>
    <w:p w:rsidR="004C38E7" w:rsidRDefault="004C38E7" w:rsidP="007E6D21">
      <w:pPr>
        <w:spacing w:after="0"/>
        <w:rPr>
          <w:sz w:val="36"/>
          <w:szCs w:val="36"/>
        </w:rPr>
      </w:pPr>
    </w:p>
    <w:p w:rsidR="004C38E7" w:rsidRDefault="004C38E7" w:rsidP="007E6D21">
      <w:pPr>
        <w:spacing w:after="0"/>
        <w:rPr>
          <w:sz w:val="36"/>
          <w:szCs w:val="36"/>
        </w:rPr>
      </w:pPr>
    </w:p>
    <w:p w:rsidR="004C38E7" w:rsidRDefault="004C38E7" w:rsidP="007E6D21">
      <w:pPr>
        <w:spacing w:after="0"/>
        <w:rPr>
          <w:sz w:val="36"/>
          <w:szCs w:val="36"/>
        </w:rPr>
      </w:pPr>
    </w:p>
    <w:p w:rsidR="004C38E7" w:rsidRDefault="004C38E7" w:rsidP="007E6D21">
      <w:pPr>
        <w:spacing w:after="0"/>
        <w:rPr>
          <w:sz w:val="36"/>
          <w:szCs w:val="36"/>
        </w:rPr>
      </w:pPr>
      <w:r>
        <w:rPr>
          <w:sz w:val="36"/>
          <w:szCs w:val="36"/>
        </w:rPr>
        <w:t>14.  List 3 ways to protect confidential information here at Chatham Trades.</w:t>
      </w:r>
    </w:p>
    <w:p w:rsidR="004C38E7" w:rsidRDefault="004C38E7" w:rsidP="007E6D21">
      <w:pPr>
        <w:spacing w:after="0"/>
        <w:rPr>
          <w:sz w:val="36"/>
          <w:szCs w:val="36"/>
        </w:rPr>
      </w:pPr>
    </w:p>
    <w:p w:rsidR="004C38E7" w:rsidRDefault="004C38E7" w:rsidP="007E6D21">
      <w:pPr>
        <w:spacing w:after="0"/>
        <w:rPr>
          <w:sz w:val="36"/>
          <w:szCs w:val="36"/>
        </w:rPr>
      </w:pPr>
    </w:p>
    <w:p w:rsidR="004C38E7" w:rsidRDefault="004C38E7" w:rsidP="007E6D21">
      <w:pPr>
        <w:spacing w:after="0"/>
        <w:rPr>
          <w:sz w:val="36"/>
          <w:szCs w:val="36"/>
        </w:rPr>
      </w:pPr>
    </w:p>
    <w:p w:rsidR="004C38E7" w:rsidRDefault="004C38E7" w:rsidP="007E6D21">
      <w:pPr>
        <w:spacing w:after="0"/>
        <w:rPr>
          <w:sz w:val="36"/>
          <w:szCs w:val="36"/>
        </w:rPr>
      </w:pPr>
    </w:p>
    <w:p w:rsidR="004C38E7" w:rsidRDefault="004C38E7" w:rsidP="007E6D21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15.  </w:t>
      </w:r>
      <w:r w:rsidR="008D68D0">
        <w:rPr>
          <w:sz w:val="36"/>
          <w:szCs w:val="36"/>
        </w:rPr>
        <w:t>Name 4 things that could be</w:t>
      </w:r>
      <w:bookmarkStart w:id="0" w:name="_GoBack"/>
      <w:bookmarkEnd w:id="0"/>
      <w:r w:rsidR="000D2CE6">
        <w:rPr>
          <w:sz w:val="36"/>
          <w:szCs w:val="36"/>
        </w:rPr>
        <w:t xml:space="preserve"> considered confidential information here at Chatham Trades.</w:t>
      </w:r>
    </w:p>
    <w:p w:rsidR="004C38E7" w:rsidRDefault="004C38E7" w:rsidP="007E6D21">
      <w:pPr>
        <w:spacing w:after="0"/>
        <w:rPr>
          <w:sz w:val="36"/>
          <w:szCs w:val="36"/>
        </w:rPr>
      </w:pPr>
    </w:p>
    <w:p w:rsidR="004C38E7" w:rsidRDefault="004C38E7" w:rsidP="007E6D21">
      <w:pPr>
        <w:spacing w:after="0"/>
        <w:rPr>
          <w:sz w:val="36"/>
          <w:szCs w:val="36"/>
        </w:rPr>
      </w:pPr>
    </w:p>
    <w:p w:rsidR="004C38E7" w:rsidRDefault="004C38E7" w:rsidP="007E6D21">
      <w:pPr>
        <w:spacing w:after="0"/>
        <w:rPr>
          <w:sz w:val="36"/>
          <w:szCs w:val="36"/>
        </w:rPr>
      </w:pPr>
    </w:p>
    <w:p w:rsidR="004C38E7" w:rsidRDefault="004C38E7" w:rsidP="007E6D21">
      <w:pPr>
        <w:spacing w:after="0"/>
        <w:rPr>
          <w:sz w:val="36"/>
          <w:szCs w:val="36"/>
        </w:rPr>
      </w:pPr>
    </w:p>
    <w:p w:rsidR="004C38E7" w:rsidRDefault="004C38E7" w:rsidP="007E6D21">
      <w:pPr>
        <w:spacing w:after="0"/>
        <w:rPr>
          <w:sz w:val="36"/>
          <w:szCs w:val="36"/>
        </w:rPr>
      </w:pPr>
    </w:p>
    <w:p w:rsidR="004C38E7" w:rsidRPr="00CE0876" w:rsidRDefault="004C38E7" w:rsidP="007E6D21">
      <w:pPr>
        <w:spacing w:after="0"/>
        <w:rPr>
          <w:sz w:val="36"/>
          <w:szCs w:val="36"/>
        </w:rPr>
      </w:pPr>
      <w:r>
        <w:rPr>
          <w:sz w:val="36"/>
          <w:szCs w:val="36"/>
        </w:rPr>
        <w:t>BONUS:  What does HITECH stand for?</w:t>
      </w:r>
    </w:p>
    <w:p w:rsidR="007C7E02" w:rsidRPr="007C7E02" w:rsidRDefault="007C7E02" w:rsidP="007C7E02">
      <w:pPr>
        <w:jc w:val="center"/>
        <w:rPr>
          <w:b/>
          <w:u w:val="single"/>
        </w:rPr>
      </w:pPr>
    </w:p>
    <w:sectPr w:rsidR="007C7E02" w:rsidRPr="007C7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02"/>
    <w:rsid w:val="000D2CE6"/>
    <w:rsid w:val="0027067E"/>
    <w:rsid w:val="004B67E5"/>
    <w:rsid w:val="004C38E7"/>
    <w:rsid w:val="006641BA"/>
    <w:rsid w:val="007C7E02"/>
    <w:rsid w:val="007E6D21"/>
    <w:rsid w:val="008B3F68"/>
    <w:rsid w:val="008D54A5"/>
    <w:rsid w:val="008D68D0"/>
    <w:rsid w:val="00A23914"/>
    <w:rsid w:val="00CC5FD4"/>
    <w:rsid w:val="00CE0876"/>
    <w:rsid w:val="00D45706"/>
    <w:rsid w:val="00E3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10</cp:revision>
  <cp:lastPrinted>2014-03-06T17:23:00Z</cp:lastPrinted>
  <dcterms:created xsi:type="dcterms:W3CDTF">2013-03-01T05:47:00Z</dcterms:created>
  <dcterms:modified xsi:type="dcterms:W3CDTF">2014-03-06T17:23:00Z</dcterms:modified>
</cp:coreProperties>
</file>